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text" w:horzAnchor="page" w:tblpX="1549" w:tblpY="4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8"/>
        <w:gridCol w:w="6886"/>
      </w:tblGrid>
      <w:tr w:rsidR="008A74F2" w:rsidRPr="00891741" w:rsidTr="00974F56">
        <w:tc>
          <w:tcPr>
            <w:tcW w:w="2628" w:type="dxa"/>
          </w:tcPr>
          <w:p w:rsidR="008A74F2" w:rsidRPr="00891741" w:rsidRDefault="008A74F2" w:rsidP="000A5738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McKinney/Spring 11</w:t>
            </w:r>
          </w:p>
        </w:tc>
        <w:tc>
          <w:tcPr>
            <w:tcW w:w="6886" w:type="dxa"/>
          </w:tcPr>
          <w:p w:rsidR="008A74F2" w:rsidRPr="00891741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Educational Research by Robert Slavin</w:t>
            </w:r>
          </w:p>
        </w:tc>
      </w:tr>
      <w:tr w:rsidR="008A74F2" w:rsidRPr="00891741" w:rsidTr="00974F56">
        <w:tc>
          <w:tcPr>
            <w:tcW w:w="2628" w:type="dxa"/>
          </w:tcPr>
          <w:p w:rsidR="008A74F2" w:rsidRPr="00891741" w:rsidRDefault="008A74F2" w:rsidP="000A5738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Choosing a topic</w:t>
            </w:r>
          </w:p>
        </w:tc>
        <w:tc>
          <w:tcPr>
            <w:tcW w:w="6886" w:type="dxa"/>
          </w:tcPr>
          <w:p w:rsidR="008A74F2" w:rsidRDefault="008A74F2" w:rsidP="000A5738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Choose topic of interest to you</w:t>
            </w:r>
          </w:p>
          <w:p w:rsidR="008A74F2" w:rsidRPr="00CE496C" w:rsidRDefault="008A74F2" w:rsidP="00AC6C69">
            <w:pPr>
              <w:pStyle w:val="ListParagraph"/>
              <w:spacing w:line="240" w:lineRule="auto"/>
              <w:ind w:lef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are only expected to contribute to a ripple in the research</w:t>
            </w:r>
          </w:p>
        </w:tc>
      </w:tr>
      <w:tr w:rsidR="008A74F2" w:rsidRPr="00891741" w:rsidTr="00974F56">
        <w:tc>
          <w:tcPr>
            <w:tcW w:w="2628" w:type="dxa"/>
          </w:tcPr>
          <w:p w:rsidR="008A74F2" w:rsidRPr="00891741" w:rsidRDefault="008A74F2" w:rsidP="000A5738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Literature Review</w:t>
            </w:r>
          </w:p>
        </w:tc>
        <w:tc>
          <w:tcPr>
            <w:tcW w:w="6886" w:type="dxa"/>
          </w:tcPr>
          <w:p w:rsidR="008A74F2" w:rsidRDefault="008A74F2" w:rsidP="000A573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They help to ensure your topic is current and has not been over done</w:t>
            </w:r>
          </w:p>
          <w:p w:rsidR="008A74F2" w:rsidRDefault="008A74F2" w:rsidP="00974F5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Terrie Sypolt is an excellent resource at this stage</w:t>
            </w:r>
          </w:p>
          <w:p w:rsidR="008A74F2" w:rsidRDefault="008A74F2" w:rsidP="00974F5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Set up a database to hold all your articles.  In this database summarize articles as you go along and include pertinent information and/or key words to help jog your memory</w:t>
            </w:r>
          </w:p>
          <w:p w:rsidR="008A74F2" w:rsidRDefault="008A74F2" w:rsidP="00974F5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Establish an inclusion/exclusion system</w:t>
            </w:r>
          </w:p>
          <w:p w:rsidR="008A74F2" w:rsidRDefault="008A74F2" w:rsidP="00974F5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Synthesis is meat of your Literature Review. Not just restating information, but tying information together</w:t>
            </w:r>
          </w:p>
          <w:p w:rsidR="008A74F2" w:rsidRPr="00891741" w:rsidRDefault="008A74F2" w:rsidP="000A573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should be clear and easy to understand - avoid jargon</w:t>
            </w:r>
          </w:p>
        </w:tc>
      </w:tr>
      <w:tr w:rsidR="008A74F2" w:rsidRPr="00891741" w:rsidTr="00974F56">
        <w:tc>
          <w:tcPr>
            <w:tcW w:w="2628" w:type="dxa"/>
          </w:tcPr>
          <w:p w:rsidR="008A74F2" w:rsidRPr="00891741" w:rsidRDefault="008A74F2" w:rsidP="000A5738">
            <w:pPr>
              <w:spacing w:line="240" w:lineRule="auto"/>
              <w:ind w:left="-9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Meta-analysis</w:t>
            </w:r>
          </w:p>
        </w:tc>
        <w:tc>
          <w:tcPr>
            <w:tcW w:w="6886" w:type="dxa"/>
          </w:tcPr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compilation of reviews of experiments that use effect sizes</w:t>
            </w:r>
          </w:p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Often thought to be too numbers driven</w:t>
            </w:r>
          </w:p>
          <w:p w:rsidR="008A74F2" w:rsidRPr="00891741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Best-evidence synthesis includes the numerical summaries and narrative summaries</w:t>
            </w:r>
          </w:p>
        </w:tc>
      </w:tr>
      <w:tr w:rsidR="008A74F2" w:rsidRPr="00891741" w:rsidTr="00974F56">
        <w:tc>
          <w:tcPr>
            <w:tcW w:w="2628" w:type="dxa"/>
          </w:tcPr>
          <w:p w:rsidR="008A74F2" w:rsidRPr="00891741" w:rsidRDefault="008A74F2" w:rsidP="000A5738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Research Proposal</w:t>
            </w:r>
          </w:p>
        </w:tc>
        <w:tc>
          <w:tcPr>
            <w:tcW w:w="6886" w:type="dxa"/>
          </w:tcPr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requirements:</w:t>
            </w:r>
          </w:p>
          <w:p w:rsidR="008A74F2" w:rsidRDefault="008A74F2" w:rsidP="0001791A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1C3B7E">
              <w:rPr>
                <w:sz w:val="24"/>
                <w:szCs w:val="24"/>
                <w:u w:val="single"/>
              </w:rPr>
              <w:t>State problem</w:t>
            </w:r>
            <w:r>
              <w:rPr>
                <w:sz w:val="24"/>
                <w:szCs w:val="24"/>
              </w:rPr>
              <w:t xml:space="preserve"> – include research questions</w:t>
            </w:r>
          </w:p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1C3B7E">
              <w:rPr>
                <w:sz w:val="24"/>
                <w:szCs w:val="24"/>
                <w:u w:val="single"/>
              </w:rPr>
              <w:t>Hypothesis</w:t>
            </w:r>
            <w:r>
              <w:rPr>
                <w:sz w:val="24"/>
                <w:szCs w:val="24"/>
              </w:rPr>
              <w:t xml:space="preserve"> – check with your department to determine if it </w:t>
            </w:r>
          </w:p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should be null or directional</w:t>
            </w:r>
          </w:p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1C3B7E">
              <w:rPr>
                <w:sz w:val="24"/>
                <w:szCs w:val="24"/>
                <w:u w:val="single"/>
              </w:rPr>
              <w:t>Brief Literature Review</w:t>
            </w:r>
            <w:r>
              <w:rPr>
                <w:sz w:val="24"/>
                <w:szCs w:val="24"/>
              </w:rPr>
              <w:t xml:space="preserve"> – should provide a base for your </w:t>
            </w:r>
          </w:p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research and support your hypothesis</w:t>
            </w:r>
          </w:p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343050">
              <w:rPr>
                <w:sz w:val="24"/>
                <w:szCs w:val="24"/>
                <w:u w:val="single"/>
              </w:rPr>
              <w:t>Procedures</w:t>
            </w:r>
            <w:r>
              <w:rPr>
                <w:sz w:val="24"/>
                <w:szCs w:val="24"/>
              </w:rPr>
              <w:t xml:space="preserve"> – road map of how you plan to implement your </w:t>
            </w:r>
          </w:p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study.  Should include information regarding participants, </w:t>
            </w:r>
          </w:p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measures, and anticipated analyses you plan to conduct</w:t>
            </w:r>
          </w:p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1C3B7E">
              <w:rPr>
                <w:sz w:val="24"/>
                <w:szCs w:val="24"/>
                <w:u w:val="single"/>
              </w:rPr>
              <w:t>Schedule</w:t>
            </w:r>
            <w:r>
              <w:rPr>
                <w:sz w:val="24"/>
                <w:szCs w:val="24"/>
              </w:rPr>
              <w:t xml:space="preserve"> – delineate a time line to make sure your plan is </w:t>
            </w:r>
          </w:p>
          <w:p w:rsidR="008A74F2" w:rsidRPr="00891741" w:rsidRDefault="008A74F2" w:rsidP="00AC6C69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feasible and to provide deadlines</w:t>
            </w:r>
          </w:p>
        </w:tc>
      </w:tr>
      <w:tr w:rsidR="008A74F2" w:rsidRPr="00891741" w:rsidTr="00974F56">
        <w:tc>
          <w:tcPr>
            <w:tcW w:w="2628" w:type="dxa"/>
          </w:tcPr>
          <w:p w:rsidR="008A74F2" w:rsidRDefault="008A74F2" w:rsidP="000A5738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Study Procedures</w:t>
            </w:r>
          </w:p>
        </w:tc>
        <w:tc>
          <w:tcPr>
            <w:tcW w:w="6886" w:type="dxa"/>
          </w:tcPr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 detailed procedures that can be easily replicated</w:t>
            </w:r>
          </w:p>
          <w:p w:rsidR="008A74F2" w:rsidRDefault="008A74F2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 manuals for those involved in conducting the study</w:t>
            </w:r>
          </w:p>
          <w:p w:rsidR="008A74F2" w:rsidRDefault="008A74F2" w:rsidP="001C3B7E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manuals should provide detailed instructions and include contact information in case clarification or assistance is needed</w:t>
            </w:r>
          </w:p>
          <w:p w:rsidR="008A74F2" w:rsidRDefault="008A74F2" w:rsidP="001C3B7E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Include protocols for administering any assessments that are used</w:t>
            </w:r>
          </w:p>
        </w:tc>
      </w:tr>
      <w:tr w:rsidR="008A74F2" w:rsidRPr="00891741" w:rsidTr="00974F56">
        <w:tc>
          <w:tcPr>
            <w:tcW w:w="2628" w:type="dxa"/>
          </w:tcPr>
          <w:p w:rsidR="008A74F2" w:rsidRDefault="008A74F2" w:rsidP="000A5738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IRB</w:t>
            </w:r>
          </w:p>
        </w:tc>
        <w:tc>
          <w:tcPr>
            <w:tcW w:w="6886" w:type="dxa"/>
          </w:tcPr>
          <w:p w:rsidR="008A74F2" w:rsidRDefault="008A74F2" w:rsidP="001C3B7E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sure to leave plenty of time for the IRB process</w:t>
            </w:r>
          </w:p>
        </w:tc>
      </w:tr>
      <w:tr w:rsidR="008A74F2" w:rsidRPr="00891741" w:rsidTr="00974F56">
        <w:tc>
          <w:tcPr>
            <w:tcW w:w="2628" w:type="dxa"/>
          </w:tcPr>
          <w:p w:rsidR="008A74F2" w:rsidRDefault="008A74F2" w:rsidP="000A5738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 schools</w:t>
            </w:r>
          </w:p>
        </w:tc>
        <w:tc>
          <w:tcPr>
            <w:tcW w:w="6886" w:type="dxa"/>
          </w:tcPr>
          <w:p w:rsidR="008A74F2" w:rsidRDefault="008A74F2" w:rsidP="001C3B7E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Obstacles could occur depending on what your study entails and what you expect for the school district, school, teacher, and students</w:t>
            </w:r>
          </w:p>
          <w:p w:rsidR="008A74F2" w:rsidRDefault="008A74F2" w:rsidP="001C3B7E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Once you gain access, respect their time and knowledge while maintaining the integrity of your study </w:t>
            </w:r>
          </w:p>
          <w:p w:rsidR="008A74F2" w:rsidRDefault="008A74F2" w:rsidP="001C3B7E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Observe when possible</w:t>
            </w:r>
          </w:p>
          <w:p w:rsidR="008A74F2" w:rsidRDefault="008A74F2" w:rsidP="001C3B7E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 as many responses/data as possible</w:t>
            </w:r>
          </w:p>
          <w:p w:rsidR="008A74F2" w:rsidRDefault="008A74F2" w:rsidP="001C3B7E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Monitor the progress of your study to reduce surprises</w:t>
            </w:r>
          </w:p>
          <w:p w:rsidR="008A74F2" w:rsidRDefault="008A74F2" w:rsidP="001C3B7E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 results with participants</w:t>
            </w:r>
          </w:p>
        </w:tc>
      </w:tr>
    </w:tbl>
    <w:p w:rsidR="008A74F2" w:rsidRDefault="008A74F2" w:rsidP="00186C88">
      <w:pPr>
        <w:ind w:firstLine="0"/>
      </w:pPr>
    </w:p>
    <w:sectPr w:rsidR="008A74F2" w:rsidSect="002F49AE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4F2" w:rsidRDefault="008A74F2" w:rsidP="003165E2">
      <w:pPr>
        <w:spacing w:line="240" w:lineRule="auto"/>
      </w:pPr>
      <w:r>
        <w:separator/>
      </w:r>
    </w:p>
  </w:endnote>
  <w:endnote w:type="continuationSeparator" w:id="0">
    <w:p w:rsidR="008A74F2" w:rsidRDefault="008A74F2" w:rsidP="003165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4F2" w:rsidRDefault="008A74F2" w:rsidP="003165E2">
      <w:pPr>
        <w:spacing w:line="240" w:lineRule="auto"/>
      </w:pPr>
      <w:r>
        <w:separator/>
      </w:r>
    </w:p>
  </w:footnote>
  <w:footnote w:type="continuationSeparator" w:id="0">
    <w:p w:rsidR="008A74F2" w:rsidRDefault="008A74F2" w:rsidP="003165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F2" w:rsidRDefault="008A74F2" w:rsidP="00AC6C69">
    <w:pPr>
      <w:pStyle w:val="Header"/>
      <w:tabs>
        <w:tab w:val="clear" w:pos="9360"/>
        <w:tab w:val="right" w:pos="9720"/>
      </w:tabs>
      <w:ind w:left="-720" w:right="-180" w:firstLine="0"/>
      <w:rPr>
        <w:sz w:val="28"/>
        <w:szCs w:val="28"/>
      </w:rPr>
    </w:pPr>
    <w:r>
      <w:tab/>
      <w:t xml:space="preserve">        </w:t>
    </w:r>
    <w:r w:rsidRPr="00AC6C69">
      <w:rPr>
        <w:b/>
        <w:sz w:val="28"/>
        <w:szCs w:val="28"/>
      </w:rPr>
      <w:t>Planning and Implementing the Study</w:t>
    </w:r>
    <w:r w:rsidRPr="00AC6C69">
      <w:rPr>
        <w:sz w:val="28"/>
        <w:szCs w:val="28"/>
      </w:rPr>
      <w:t xml:space="preserve"> </w:t>
    </w:r>
  </w:p>
  <w:p w:rsidR="008A74F2" w:rsidRDefault="008A74F2" w:rsidP="00AC6C69">
    <w:pPr>
      <w:pStyle w:val="Header"/>
      <w:tabs>
        <w:tab w:val="clear" w:pos="9360"/>
        <w:tab w:val="right" w:pos="9720"/>
      </w:tabs>
      <w:ind w:right="-180" w:firstLine="0"/>
      <w:jc w:val="center"/>
    </w:pPr>
    <w:r>
      <w:rPr>
        <w:sz w:val="28"/>
        <w:szCs w:val="28"/>
      </w:rPr>
      <w:t>Chapter 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7DD4"/>
    <w:multiLevelType w:val="hybridMultilevel"/>
    <w:tmpl w:val="EABCE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E7E12"/>
    <w:multiLevelType w:val="hybridMultilevel"/>
    <w:tmpl w:val="841E0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06BDF"/>
    <w:multiLevelType w:val="hybridMultilevel"/>
    <w:tmpl w:val="4952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32859"/>
    <w:multiLevelType w:val="hybridMultilevel"/>
    <w:tmpl w:val="229C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8436F"/>
    <w:multiLevelType w:val="hybridMultilevel"/>
    <w:tmpl w:val="8FCE5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46B3B"/>
    <w:multiLevelType w:val="hybridMultilevel"/>
    <w:tmpl w:val="26363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8226CB"/>
    <w:multiLevelType w:val="hybridMultilevel"/>
    <w:tmpl w:val="E11460B6"/>
    <w:lvl w:ilvl="0" w:tplc="48BCB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FF10FB"/>
    <w:multiLevelType w:val="hybridMultilevel"/>
    <w:tmpl w:val="4D203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863CAC"/>
    <w:multiLevelType w:val="hybridMultilevel"/>
    <w:tmpl w:val="89A2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120BB"/>
    <w:multiLevelType w:val="hybridMultilevel"/>
    <w:tmpl w:val="D0B8E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F04D8"/>
    <w:multiLevelType w:val="hybridMultilevel"/>
    <w:tmpl w:val="2730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643AA1"/>
    <w:multiLevelType w:val="hybridMultilevel"/>
    <w:tmpl w:val="E0B05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D0F77"/>
    <w:multiLevelType w:val="hybridMultilevel"/>
    <w:tmpl w:val="16204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26CE3"/>
    <w:multiLevelType w:val="hybridMultilevel"/>
    <w:tmpl w:val="95E040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AC306D"/>
    <w:multiLevelType w:val="hybridMultilevel"/>
    <w:tmpl w:val="E75C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4211BD"/>
    <w:multiLevelType w:val="hybridMultilevel"/>
    <w:tmpl w:val="67A6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8A30D1"/>
    <w:multiLevelType w:val="hybridMultilevel"/>
    <w:tmpl w:val="07EE8EB6"/>
    <w:lvl w:ilvl="0" w:tplc="48BCB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442AB0"/>
    <w:multiLevelType w:val="hybridMultilevel"/>
    <w:tmpl w:val="C1625894"/>
    <w:lvl w:ilvl="0" w:tplc="48BCB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396133"/>
    <w:multiLevelType w:val="hybridMultilevel"/>
    <w:tmpl w:val="3558F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866503"/>
    <w:multiLevelType w:val="hybridMultilevel"/>
    <w:tmpl w:val="EA882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177614"/>
    <w:multiLevelType w:val="hybridMultilevel"/>
    <w:tmpl w:val="7C868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0C5438"/>
    <w:multiLevelType w:val="hybridMultilevel"/>
    <w:tmpl w:val="7A72C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A37ED"/>
    <w:multiLevelType w:val="hybridMultilevel"/>
    <w:tmpl w:val="97C4B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CD691E"/>
    <w:multiLevelType w:val="hybridMultilevel"/>
    <w:tmpl w:val="F05CB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680201"/>
    <w:multiLevelType w:val="hybridMultilevel"/>
    <w:tmpl w:val="39524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9A27CD"/>
    <w:multiLevelType w:val="hybridMultilevel"/>
    <w:tmpl w:val="722EB57E"/>
    <w:lvl w:ilvl="0" w:tplc="CE24E2B2">
      <w:start w:val="19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293E59"/>
    <w:multiLevelType w:val="hybridMultilevel"/>
    <w:tmpl w:val="34F8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20"/>
  </w:num>
  <w:num w:numId="5">
    <w:abstractNumId w:val="12"/>
  </w:num>
  <w:num w:numId="6">
    <w:abstractNumId w:val="15"/>
  </w:num>
  <w:num w:numId="7">
    <w:abstractNumId w:val="6"/>
  </w:num>
  <w:num w:numId="8">
    <w:abstractNumId w:val="25"/>
  </w:num>
  <w:num w:numId="9">
    <w:abstractNumId w:val="18"/>
  </w:num>
  <w:num w:numId="10">
    <w:abstractNumId w:val="10"/>
  </w:num>
  <w:num w:numId="11">
    <w:abstractNumId w:val="21"/>
  </w:num>
  <w:num w:numId="12">
    <w:abstractNumId w:val="19"/>
  </w:num>
  <w:num w:numId="13">
    <w:abstractNumId w:val="17"/>
  </w:num>
  <w:num w:numId="14">
    <w:abstractNumId w:val="16"/>
  </w:num>
  <w:num w:numId="15">
    <w:abstractNumId w:val="14"/>
  </w:num>
  <w:num w:numId="16">
    <w:abstractNumId w:val="22"/>
  </w:num>
  <w:num w:numId="17">
    <w:abstractNumId w:val="8"/>
  </w:num>
  <w:num w:numId="18">
    <w:abstractNumId w:val="1"/>
  </w:num>
  <w:num w:numId="19">
    <w:abstractNumId w:val="4"/>
  </w:num>
  <w:num w:numId="20">
    <w:abstractNumId w:val="24"/>
  </w:num>
  <w:num w:numId="21">
    <w:abstractNumId w:val="13"/>
  </w:num>
  <w:num w:numId="22">
    <w:abstractNumId w:val="26"/>
  </w:num>
  <w:num w:numId="23">
    <w:abstractNumId w:val="23"/>
  </w:num>
  <w:num w:numId="24">
    <w:abstractNumId w:val="3"/>
  </w:num>
  <w:num w:numId="25">
    <w:abstractNumId w:val="0"/>
  </w:num>
  <w:num w:numId="26">
    <w:abstractNumId w:val="9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AD1"/>
    <w:rsid w:val="0001791A"/>
    <w:rsid w:val="00054D43"/>
    <w:rsid w:val="000A5738"/>
    <w:rsid w:val="000C0D2C"/>
    <w:rsid w:val="000C709E"/>
    <w:rsid w:val="000F3C33"/>
    <w:rsid w:val="001551DD"/>
    <w:rsid w:val="00176D1C"/>
    <w:rsid w:val="0017745B"/>
    <w:rsid w:val="00186C88"/>
    <w:rsid w:val="001C3B7E"/>
    <w:rsid w:val="002066CC"/>
    <w:rsid w:val="0024373E"/>
    <w:rsid w:val="002F49AE"/>
    <w:rsid w:val="003165E2"/>
    <w:rsid w:val="00343050"/>
    <w:rsid w:val="00356026"/>
    <w:rsid w:val="00385EF2"/>
    <w:rsid w:val="003A69B9"/>
    <w:rsid w:val="003C0427"/>
    <w:rsid w:val="003D2A5A"/>
    <w:rsid w:val="003E1144"/>
    <w:rsid w:val="00401EFF"/>
    <w:rsid w:val="0041424F"/>
    <w:rsid w:val="00434291"/>
    <w:rsid w:val="0043523B"/>
    <w:rsid w:val="0048481D"/>
    <w:rsid w:val="004B77D8"/>
    <w:rsid w:val="004C4C14"/>
    <w:rsid w:val="004D14B8"/>
    <w:rsid w:val="00501225"/>
    <w:rsid w:val="00513F04"/>
    <w:rsid w:val="00546E47"/>
    <w:rsid w:val="005955DE"/>
    <w:rsid w:val="005B463B"/>
    <w:rsid w:val="005F1B60"/>
    <w:rsid w:val="006017AE"/>
    <w:rsid w:val="0060456B"/>
    <w:rsid w:val="00606A07"/>
    <w:rsid w:val="00622E0F"/>
    <w:rsid w:val="006311E7"/>
    <w:rsid w:val="006368DE"/>
    <w:rsid w:val="00637767"/>
    <w:rsid w:val="006677CF"/>
    <w:rsid w:val="006906B1"/>
    <w:rsid w:val="006913F3"/>
    <w:rsid w:val="006A4157"/>
    <w:rsid w:val="006E6FFB"/>
    <w:rsid w:val="00796B95"/>
    <w:rsid w:val="007A6D21"/>
    <w:rsid w:val="007E00FF"/>
    <w:rsid w:val="00891741"/>
    <w:rsid w:val="008923B5"/>
    <w:rsid w:val="00894FF1"/>
    <w:rsid w:val="008A74F2"/>
    <w:rsid w:val="008D07AA"/>
    <w:rsid w:val="00905052"/>
    <w:rsid w:val="00907174"/>
    <w:rsid w:val="00907768"/>
    <w:rsid w:val="00922D96"/>
    <w:rsid w:val="009540E3"/>
    <w:rsid w:val="00974F56"/>
    <w:rsid w:val="00982786"/>
    <w:rsid w:val="0099301C"/>
    <w:rsid w:val="009D21C4"/>
    <w:rsid w:val="009E4697"/>
    <w:rsid w:val="009F1ECF"/>
    <w:rsid w:val="00A23964"/>
    <w:rsid w:val="00A3631B"/>
    <w:rsid w:val="00A40B78"/>
    <w:rsid w:val="00A60BF1"/>
    <w:rsid w:val="00A7215B"/>
    <w:rsid w:val="00AB4B5A"/>
    <w:rsid w:val="00AC6C69"/>
    <w:rsid w:val="00B25F3F"/>
    <w:rsid w:val="00B555CC"/>
    <w:rsid w:val="00B5629B"/>
    <w:rsid w:val="00B810A7"/>
    <w:rsid w:val="00C0019E"/>
    <w:rsid w:val="00C04586"/>
    <w:rsid w:val="00C31CA1"/>
    <w:rsid w:val="00C450EB"/>
    <w:rsid w:val="00CB0828"/>
    <w:rsid w:val="00CB2515"/>
    <w:rsid w:val="00CC1C5B"/>
    <w:rsid w:val="00CE496C"/>
    <w:rsid w:val="00D115AE"/>
    <w:rsid w:val="00D20B53"/>
    <w:rsid w:val="00D635EA"/>
    <w:rsid w:val="00D75469"/>
    <w:rsid w:val="00D939AE"/>
    <w:rsid w:val="00D97390"/>
    <w:rsid w:val="00E05405"/>
    <w:rsid w:val="00E24696"/>
    <w:rsid w:val="00E32AD1"/>
    <w:rsid w:val="00E94A11"/>
    <w:rsid w:val="00EB29EA"/>
    <w:rsid w:val="00EC598C"/>
    <w:rsid w:val="00ED41D9"/>
    <w:rsid w:val="00EE5DC0"/>
    <w:rsid w:val="00EF1D6D"/>
    <w:rsid w:val="00F3798F"/>
    <w:rsid w:val="00FB4E0A"/>
    <w:rsid w:val="00FE3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09E"/>
    <w:pPr>
      <w:spacing w:line="480" w:lineRule="auto"/>
      <w:ind w:firstLine="72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55D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65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65E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3165E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165E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165E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165E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65E2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3E1144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89174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rsid w:val="0048481D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48481D"/>
    <w:pPr>
      <w:spacing w:beforeLines="1" w:afterLines="1" w:line="240" w:lineRule="auto"/>
      <w:ind w:firstLine="0"/>
      <w:jc w:val="left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9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9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297</TotalTime>
  <Pages>2</Pages>
  <Words>411</Words>
  <Characters>1904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 Assets:</dc:title>
  <dc:subject/>
  <dc:creator>Owner</dc:creator>
  <cp:keywords/>
  <dc:description/>
  <cp:lastModifiedBy>tracy</cp:lastModifiedBy>
  <cp:revision>10</cp:revision>
  <dcterms:created xsi:type="dcterms:W3CDTF">2011-02-25T18:43:00Z</dcterms:created>
  <dcterms:modified xsi:type="dcterms:W3CDTF">2011-02-25T23:56:00Z</dcterms:modified>
</cp:coreProperties>
</file>